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4F" w:rsidRPr="002A0E97" w:rsidRDefault="0084704F" w:rsidP="0084704F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15AC0CAF" wp14:editId="046F4E7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757FEA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8031D5" w:rsidRDefault="0084704F" w:rsidP="008470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4015" wp14:editId="3FA4493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5F75" wp14:editId="42EFBFE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926D5" w:rsidRPr="0084704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Default="00E8029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F2244F">
        <w:rPr>
          <w:rFonts w:ascii="Times New Roman" w:hAnsi="Times New Roman" w:cs="Times New Roman"/>
          <w:b/>
          <w:bCs/>
          <w:color w:val="000000"/>
          <w:sz w:val="28"/>
        </w:rPr>
        <w:t>28</w:t>
      </w:r>
      <w:proofErr w:type="gramEnd"/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>»</w:t>
      </w:r>
      <w:r w:rsidR="0035555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F2244F">
        <w:rPr>
          <w:rFonts w:ascii="Times New Roman" w:hAnsi="Times New Roman" w:cs="Times New Roman"/>
          <w:b/>
          <w:bCs/>
          <w:color w:val="000000"/>
          <w:sz w:val="28"/>
        </w:rPr>
        <w:t xml:space="preserve">сентября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36201C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BA4BEA">
        <w:rPr>
          <w:rFonts w:ascii="Times New Roman" w:hAnsi="Times New Roman" w:cs="Times New Roman"/>
          <w:b/>
          <w:bCs/>
          <w:color w:val="000000"/>
          <w:sz w:val="28"/>
        </w:rPr>
        <w:t>г.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     </w:t>
      </w:r>
      <w:r w:rsidR="009A0CDA">
        <w:rPr>
          <w:rFonts w:ascii="Times New Roman" w:hAnsi="Times New Roman" w:cs="Times New Roman"/>
          <w:b/>
          <w:bCs/>
          <w:color w:val="000000"/>
          <w:sz w:val="28"/>
        </w:rPr>
        <w:t xml:space="preserve">   </w:t>
      </w:r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</w:t>
      </w:r>
      <w:r w:rsidR="00451541">
        <w:rPr>
          <w:rFonts w:ascii="Times New Roman" w:hAnsi="Times New Roman" w:cs="Times New Roman"/>
          <w:b/>
          <w:bCs/>
          <w:color w:val="000000"/>
          <w:sz w:val="28"/>
        </w:rPr>
        <w:t xml:space="preserve">     </w:t>
      </w:r>
      <w:r w:rsidR="00F2244F">
        <w:rPr>
          <w:rFonts w:ascii="Times New Roman" w:hAnsi="Times New Roman" w:cs="Times New Roman"/>
          <w:b/>
          <w:bCs/>
          <w:color w:val="000000"/>
          <w:sz w:val="28"/>
        </w:rPr>
        <w:t xml:space="preserve">                                 </w:t>
      </w:r>
      <w:bookmarkStart w:id="0" w:name="_GoBack"/>
      <w:bookmarkEnd w:id="0"/>
      <w:r w:rsidR="00652947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C125BA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3B3C09">
        <w:rPr>
          <w:rFonts w:ascii="Times New Roman" w:hAnsi="Times New Roman" w:cs="Times New Roman"/>
          <w:b/>
          <w:bCs/>
          <w:color w:val="000000"/>
          <w:sz w:val="28"/>
        </w:rPr>
        <w:t xml:space="preserve">  </w:t>
      </w:r>
      <w:r w:rsidR="009926D5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 w:rsidRPr="000A14C4">
        <w:rPr>
          <w:rFonts w:ascii="Times New Roman" w:hAnsi="Times New Roman" w:cs="Times New Roman"/>
          <w:b/>
          <w:bCs/>
          <w:color w:val="000000"/>
          <w:sz w:val="28"/>
        </w:rPr>
        <w:t xml:space="preserve">№ </w:t>
      </w:r>
      <w:r w:rsidR="00F2244F">
        <w:rPr>
          <w:rFonts w:ascii="Times New Roman" w:hAnsi="Times New Roman" w:cs="Times New Roman"/>
          <w:b/>
          <w:bCs/>
          <w:color w:val="000000"/>
          <w:sz w:val="28"/>
        </w:rPr>
        <w:t>45 - ПМА</w:t>
      </w:r>
    </w:p>
    <w:p w:rsidR="003B3C09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A20A1F" w:rsidRPr="0077232A" w:rsidRDefault="009453BE" w:rsidP="00A20A1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3E5E1C">
        <w:rPr>
          <w:rFonts w:ascii="Times New Roman" w:hAnsi="Times New Roman" w:cs="Times New Roman"/>
          <w:bCs/>
          <w:sz w:val="28"/>
          <w:szCs w:val="28"/>
        </w:rPr>
        <w:t>п</w:t>
      </w:r>
      <w:r w:rsidR="00A20A1F">
        <w:rPr>
          <w:rFonts w:ascii="Times New Roman" w:hAnsi="Times New Roman" w:cs="Times New Roman"/>
          <w:bCs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5B6F06"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6F06">
        <w:rPr>
          <w:rFonts w:ascii="Times New Roman" w:hAnsi="Times New Roman" w:cs="Times New Roman"/>
          <w:bCs/>
          <w:sz w:val="28"/>
          <w:szCs w:val="28"/>
        </w:rPr>
        <w:t>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6642">
        <w:rPr>
          <w:rFonts w:ascii="Times New Roman" w:hAnsi="Times New Roman" w:cs="Times New Roman"/>
          <w:bCs/>
          <w:sz w:val="28"/>
          <w:szCs w:val="28"/>
        </w:rPr>
        <w:t>2015</w:t>
      </w:r>
      <w:r w:rsidR="00BA4B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6417">
        <w:rPr>
          <w:rFonts w:ascii="Times New Roman" w:hAnsi="Times New Roman" w:cs="Times New Roman"/>
          <w:bCs/>
          <w:sz w:val="28"/>
          <w:szCs w:val="28"/>
        </w:rPr>
        <w:t>г.</w:t>
      </w:r>
      <w:r w:rsidR="0078664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5B6F06">
        <w:rPr>
          <w:rFonts w:ascii="Times New Roman" w:hAnsi="Times New Roman" w:cs="Times New Roman"/>
          <w:bCs/>
          <w:sz w:val="28"/>
          <w:szCs w:val="28"/>
        </w:rPr>
        <w:t>10</w:t>
      </w:r>
      <w:r w:rsidR="00786642">
        <w:rPr>
          <w:rFonts w:ascii="Times New Roman" w:hAnsi="Times New Roman" w:cs="Times New Roman"/>
          <w:bCs/>
          <w:sz w:val="28"/>
          <w:szCs w:val="28"/>
        </w:rPr>
        <w:t>-ПМА</w:t>
      </w:r>
      <w:r w:rsidR="003E5E1C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78664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520AD" w:rsidRPr="005520AD">
        <w:rPr>
          <w:rFonts w:ascii="Times New Roman" w:hAnsi="Times New Roman" w:cs="Times New Roman"/>
          <w:bCs/>
          <w:sz w:val="28"/>
          <w:szCs w:val="28"/>
        </w:rPr>
        <w:t>Об утверждении Порядка составления и ведения сводной бюджетной росписи бюджета внутригородского муниципального образования города Севастополя Гагаринский муниципальный округ и Порядка составления и ведения бюджетных росписей главных распорядителей бюджетных средств внутригородского муниципального образования города Севастополя Гагаринский муниципальный округ</w:t>
      </w:r>
      <w:r w:rsidR="00786642">
        <w:rPr>
          <w:rFonts w:ascii="Times New Roman" w:hAnsi="Times New Roman" w:cs="Times New Roman"/>
          <w:bCs/>
          <w:sz w:val="28"/>
          <w:szCs w:val="28"/>
        </w:rPr>
        <w:t>»</w:t>
      </w:r>
    </w:p>
    <w:p w:rsidR="00DA0535" w:rsidRDefault="00DA0535" w:rsidP="00DA053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DA0535" w:rsidRPr="00391186" w:rsidRDefault="00DA0535" w:rsidP="00304F35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В соответствии со статьей </w:t>
      </w:r>
      <w:r w:rsidR="00865B92">
        <w:rPr>
          <w:rFonts w:ascii="Times New Roman" w:hAnsi="Times New Roman" w:cs="Times New Roman"/>
          <w:bCs/>
          <w:color w:val="000000"/>
          <w:sz w:val="28"/>
        </w:rPr>
        <w:t xml:space="preserve">217 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Бюджетного кодекса Российской Федерации местная администрация внутригородского муниципального образования города Севастополя Гагаринский муниципальный округ </w:t>
      </w:r>
      <w:r w:rsidRPr="00391186">
        <w:rPr>
          <w:rFonts w:ascii="Times New Roman" w:hAnsi="Times New Roman" w:cs="Times New Roman"/>
          <w:b/>
          <w:bCs/>
          <w:color w:val="000000"/>
          <w:sz w:val="28"/>
        </w:rPr>
        <w:t>постановляет:</w:t>
      </w:r>
    </w:p>
    <w:p w:rsidR="00DA0535" w:rsidRDefault="00DA0535" w:rsidP="00304F35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</w:p>
    <w:p w:rsidR="00DA0535" w:rsidRPr="00DA0535" w:rsidRDefault="00DA0535" w:rsidP="00304F3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1. 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color w:val="000000"/>
          <w:sz w:val="28"/>
        </w:rPr>
        <w:t>14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августа 2015</w:t>
      </w:r>
      <w:r w:rsidR="00BA4BEA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E6417">
        <w:rPr>
          <w:rFonts w:ascii="Times New Roman" w:hAnsi="Times New Roman" w:cs="Times New Roman"/>
          <w:bCs/>
          <w:color w:val="000000"/>
          <w:sz w:val="28"/>
        </w:rPr>
        <w:t>г.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8"/>
        </w:rPr>
        <w:t>10</w:t>
      </w:r>
      <w:r w:rsidRPr="00DA0535">
        <w:rPr>
          <w:rFonts w:ascii="Times New Roman" w:hAnsi="Times New Roman" w:cs="Times New Roman"/>
          <w:bCs/>
          <w:color w:val="000000"/>
          <w:sz w:val="28"/>
        </w:rPr>
        <w:t>-ПМА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520AD">
        <w:rPr>
          <w:rFonts w:ascii="Times New Roman" w:hAnsi="Times New Roman" w:cs="Times New Roman"/>
          <w:bCs/>
          <w:sz w:val="28"/>
          <w:szCs w:val="28"/>
        </w:rPr>
        <w:t>Об утверждении Порядка составления и ведения сводной бюджетной росписи бюджета внутригородского муниципального образования города Севастополя Гагаринский муниципальный округ и Порядка составления и ведения бюджетных росписей главных распорядителей бюджетных средств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238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0535">
        <w:rPr>
          <w:rFonts w:ascii="Times New Roman" w:hAnsi="Times New Roman" w:cs="Times New Roman"/>
          <w:bCs/>
          <w:color w:val="000000"/>
          <w:sz w:val="28"/>
        </w:rPr>
        <w:t>следующие изменения:</w:t>
      </w:r>
    </w:p>
    <w:p w:rsidR="00337C48" w:rsidRDefault="007808A7" w:rsidP="00304F35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DA0535">
        <w:rPr>
          <w:rFonts w:ascii="Times New Roman" w:hAnsi="Times New Roman" w:cs="Times New Roman"/>
          <w:bCs/>
          <w:color w:val="000000"/>
          <w:sz w:val="28"/>
        </w:rPr>
        <w:t>1.</w:t>
      </w:r>
      <w:r w:rsidR="00EE2389">
        <w:rPr>
          <w:rFonts w:ascii="Times New Roman" w:hAnsi="Times New Roman" w:cs="Times New Roman"/>
          <w:bCs/>
          <w:color w:val="000000"/>
          <w:sz w:val="28"/>
        </w:rPr>
        <w:t>1</w:t>
      </w:r>
      <w:r>
        <w:rPr>
          <w:rFonts w:ascii="Times New Roman" w:hAnsi="Times New Roman" w:cs="Times New Roman"/>
          <w:bCs/>
          <w:color w:val="000000"/>
          <w:sz w:val="28"/>
        </w:rPr>
        <w:t>.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В </w:t>
      </w:r>
      <w:r w:rsidR="00431752">
        <w:rPr>
          <w:rFonts w:ascii="Times New Roman" w:hAnsi="Times New Roman" w:cs="Times New Roman"/>
          <w:bCs/>
          <w:color w:val="000000"/>
          <w:sz w:val="28"/>
        </w:rPr>
        <w:t>п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риложении № </w:t>
      </w:r>
      <w:r w:rsidR="00212515">
        <w:rPr>
          <w:rFonts w:ascii="Times New Roman" w:hAnsi="Times New Roman" w:cs="Times New Roman"/>
          <w:bCs/>
          <w:color w:val="000000"/>
          <w:sz w:val="28"/>
        </w:rPr>
        <w:t>1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color w:val="000000"/>
          <w:sz w:val="28"/>
        </w:rPr>
        <w:t>14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августа 2015</w:t>
      </w:r>
      <w:r w:rsidR="007031E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E6417">
        <w:rPr>
          <w:rFonts w:ascii="Times New Roman" w:hAnsi="Times New Roman" w:cs="Times New Roman"/>
          <w:bCs/>
          <w:color w:val="000000"/>
          <w:sz w:val="28"/>
        </w:rPr>
        <w:t>г.</w:t>
      </w:r>
      <w:r w:rsidRPr="00DA0535">
        <w:rPr>
          <w:rFonts w:ascii="Times New Roman" w:hAnsi="Times New Roman" w:cs="Times New Roman"/>
          <w:bCs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8"/>
        </w:rPr>
        <w:t>10</w:t>
      </w:r>
      <w:r w:rsidRPr="00DA0535">
        <w:rPr>
          <w:rFonts w:ascii="Times New Roman" w:hAnsi="Times New Roman" w:cs="Times New Roman"/>
          <w:bCs/>
          <w:color w:val="000000"/>
          <w:sz w:val="28"/>
        </w:rPr>
        <w:t>-ПМА</w:t>
      </w:r>
      <w:r w:rsidR="00337C48">
        <w:rPr>
          <w:rFonts w:ascii="Times New Roman" w:hAnsi="Times New Roman" w:cs="Times New Roman"/>
          <w:bCs/>
          <w:color w:val="000000"/>
          <w:sz w:val="28"/>
        </w:rPr>
        <w:t>:</w:t>
      </w:r>
    </w:p>
    <w:p w:rsidR="00337C48" w:rsidRDefault="00337C48" w:rsidP="00304F35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1.1.1. Пункт 1.1. </w:t>
      </w:r>
      <w:r w:rsidR="0021251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раздел</w:t>
      </w:r>
      <w:r w:rsidR="004D36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</w:t>
      </w:r>
      <w:r w:rsidR="00212515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="00212515" w:rsidRPr="00212515">
        <w:rPr>
          <w:rFonts w:ascii="Times New Roman" w:hAnsi="Times New Roman" w:cs="Times New Roman"/>
          <w:bCs/>
          <w:color w:val="000000"/>
          <w:sz w:val="28"/>
        </w:rPr>
        <w:t xml:space="preserve">I </w:t>
      </w:r>
      <w:r w:rsidR="004D3647">
        <w:rPr>
          <w:rFonts w:ascii="Times New Roman" w:hAnsi="Times New Roman" w:cs="Times New Roman"/>
          <w:bCs/>
          <w:color w:val="000000"/>
          <w:sz w:val="28"/>
        </w:rPr>
        <w:t>изложить в следующей редакции:</w:t>
      </w:r>
    </w:p>
    <w:p w:rsidR="004D3647" w:rsidRDefault="004D3647" w:rsidP="00304F3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«</w:t>
      </w:r>
      <w:r w:rsidRPr="004D36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Сводная бюджетная роспись составляется финансовым отделом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lastRenderedPageBreak/>
        <w:t>местной администрации</w:t>
      </w:r>
      <w:r w:rsidRPr="004D36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внутригородского муниципального образования города Севастополя Гагаринский муниципальный округ  (далее – финансовый отдел) в течение 10 рабочих дней после принятия решения Совета Гагаринского муниципального округа о бюджете внутригородского муниципального образования города Севастополя Гагаринский муниципальный округ</w:t>
      </w:r>
      <w:r w:rsidRPr="004D3647">
        <w:rPr>
          <w:rFonts w:eastAsia="Calibri" w:cs="Times New Roman"/>
          <w:kern w:val="0"/>
          <w:lang w:eastAsia="en-US"/>
        </w:rPr>
        <w:t xml:space="preserve"> </w:t>
      </w:r>
      <w:r w:rsidRPr="004D36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по форме согласно </w:t>
      </w:r>
      <w:hyperlink w:anchor="Par167" w:history="1">
        <w:r w:rsidRPr="004D3647">
          <w:rPr>
            <w:rFonts w:ascii="Times New Roman" w:eastAsia="Calibri" w:hAnsi="Times New Roman" w:cs="Times New Roman"/>
            <w:kern w:val="0"/>
            <w:sz w:val="28"/>
            <w:szCs w:val="28"/>
            <w:lang w:eastAsia="en-US"/>
          </w:rPr>
          <w:t>Приложению №1</w:t>
        </w:r>
      </w:hyperlink>
      <w:r w:rsidRPr="004D3647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к настоящему Порядку и утверждается Главой внутригородского муниципального образования, исполняющим полномочия председателя Совета, Главой местной администрации.</w:t>
      </w:r>
      <w:r>
        <w:rPr>
          <w:rFonts w:ascii="Times New Roman" w:hAnsi="Times New Roman" w:cs="Times New Roman"/>
          <w:bCs/>
          <w:color w:val="000000"/>
          <w:sz w:val="28"/>
        </w:rPr>
        <w:t>»</w:t>
      </w:r>
      <w:r w:rsidR="00941585">
        <w:rPr>
          <w:rFonts w:ascii="Times New Roman" w:hAnsi="Times New Roman" w:cs="Times New Roman"/>
          <w:bCs/>
          <w:color w:val="000000"/>
          <w:sz w:val="28"/>
        </w:rPr>
        <w:t>;</w:t>
      </w:r>
    </w:p>
    <w:p w:rsidR="001F3311" w:rsidRDefault="001F3311" w:rsidP="006A6B2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1.1.2. </w:t>
      </w:r>
      <w:r w:rsidR="006F2833">
        <w:rPr>
          <w:rFonts w:ascii="Times New Roman" w:hAnsi="Times New Roman" w:cs="Times New Roman"/>
          <w:bCs/>
          <w:color w:val="000000"/>
          <w:sz w:val="28"/>
        </w:rPr>
        <w:t>В п</w:t>
      </w:r>
      <w:r>
        <w:rPr>
          <w:rFonts w:ascii="Times New Roman" w:hAnsi="Times New Roman" w:cs="Times New Roman"/>
          <w:bCs/>
          <w:color w:val="000000"/>
          <w:sz w:val="28"/>
        </w:rPr>
        <w:t>ункт</w:t>
      </w:r>
      <w:r w:rsidR="006F2833">
        <w:rPr>
          <w:rFonts w:ascii="Times New Roman" w:hAnsi="Times New Roman" w:cs="Times New Roman"/>
          <w:bCs/>
          <w:color w:val="000000"/>
          <w:sz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1.9.</w:t>
      </w:r>
      <w:r w:rsidRPr="001F331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раздел </w:t>
      </w:r>
      <w:r w:rsidRPr="00212515">
        <w:rPr>
          <w:rFonts w:ascii="Times New Roman" w:hAnsi="Times New Roman" w:cs="Times New Roman"/>
          <w:bCs/>
          <w:color w:val="000000"/>
          <w:sz w:val="28"/>
        </w:rPr>
        <w:t>I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6F2833">
        <w:rPr>
          <w:rFonts w:ascii="Times New Roman" w:hAnsi="Times New Roman" w:cs="Times New Roman"/>
          <w:bCs/>
          <w:color w:val="000000"/>
          <w:sz w:val="28"/>
        </w:rPr>
        <w:t xml:space="preserve">слова «и планового периода» </w:t>
      </w:r>
      <w:r>
        <w:rPr>
          <w:rFonts w:ascii="Times New Roman" w:hAnsi="Times New Roman" w:cs="Times New Roman"/>
          <w:bCs/>
          <w:color w:val="000000"/>
          <w:sz w:val="28"/>
        </w:rPr>
        <w:t>искл</w:t>
      </w:r>
      <w:r w:rsidR="00F737DF">
        <w:rPr>
          <w:rFonts w:ascii="Times New Roman" w:hAnsi="Times New Roman" w:cs="Times New Roman"/>
          <w:bCs/>
          <w:color w:val="000000"/>
          <w:sz w:val="28"/>
        </w:rPr>
        <w:t>ючить;</w:t>
      </w:r>
    </w:p>
    <w:p w:rsidR="006A6B21" w:rsidRDefault="00F737DF" w:rsidP="006A6B21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1.1.3.</w:t>
      </w:r>
      <w:r w:rsidR="00116D11">
        <w:rPr>
          <w:rFonts w:ascii="Times New Roman" w:hAnsi="Times New Roman" w:cs="Times New Roman"/>
          <w:bCs/>
          <w:color w:val="000000"/>
          <w:sz w:val="28"/>
        </w:rPr>
        <w:t xml:space="preserve"> В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Пункт</w:t>
      </w:r>
      <w:r w:rsidR="00116D11">
        <w:rPr>
          <w:rFonts w:ascii="Times New Roman" w:hAnsi="Times New Roman" w:cs="Times New Roman"/>
          <w:bCs/>
          <w:color w:val="000000"/>
          <w:sz w:val="28"/>
        </w:rPr>
        <w:t>е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2.1.</w:t>
      </w:r>
      <w:r w:rsidRPr="001F3311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раздел</w:t>
      </w:r>
      <w:r w:rsidR="002347E6"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</w:t>
      </w:r>
      <w:r w:rsidRPr="00212515">
        <w:rPr>
          <w:rFonts w:ascii="Times New Roman" w:hAnsi="Times New Roman" w:cs="Times New Roman"/>
          <w:bCs/>
          <w:color w:val="000000"/>
          <w:sz w:val="28"/>
        </w:rPr>
        <w:t>II</w:t>
      </w:r>
      <w:r w:rsidR="006A6B21" w:rsidRPr="006A6B2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116D11">
        <w:rPr>
          <w:rFonts w:ascii="Times New Roman" w:hAnsi="Times New Roman" w:cs="Times New Roman"/>
          <w:bCs/>
          <w:color w:val="000000"/>
          <w:sz w:val="28"/>
        </w:rPr>
        <w:t>слово «</w:t>
      </w:r>
      <w:r w:rsidR="00116D11" w:rsidRPr="00116D11">
        <w:rPr>
          <w:rFonts w:ascii="Times New Roman" w:hAnsi="Times New Roman" w:cs="Times New Roman"/>
          <w:bCs/>
          <w:color w:val="000000"/>
          <w:sz w:val="28"/>
        </w:rPr>
        <w:t>финансовым</w:t>
      </w:r>
      <w:r w:rsidR="00116D11">
        <w:rPr>
          <w:rFonts w:ascii="Times New Roman" w:hAnsi="Times New Roman" w:cs="Times New Roman"/>
          <w:bCs/>
          <w:color w:val="000000"/>
          <w:sz w:val="28"/>
        </w:rPr>
        <w:t xml:space="preserve">» заменить </w:t>
      </w:r>
      <w:proofErr w:type="gramStart"/>
      <w:r w:rsidR="00116D11">
        <w:rPr>
          <w:rFonts w:ascii="Times New Roman" w:hAnsi="Times New Roman" w:cs="Times New Roman"/>
          <w:bCs/>
          <w:color w:val="000000"/>
          <w:sz w:val="28"/>
        </w:rPr>
        <w:t xml:space="preserve">на </w:t>
      </w:r>
      <w:r w:rsidR="00116D11" w:rsidRPr="00116D11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2347E6">
        <w:rPr>
          <w:rFonts w:ascii="Times New Roman" w:hAnsi="Times New Roman" w:cs="Times New Roman"/>
          <w:bCs/>
          <w:color w:val="000000"/>
          <w:sz w:val="28"/>
        </w:rPr>
        <w:t>«</w:t>
      </w:r>
      <w:proofErr w:type="gramEnd"/>
      <w:r w:rsidR="002347E6">
        <w:rPr>
          <w:rFonts w:ascii="Times New Roman" w:hAnsi="Times New Roman" w:cs="Times New Roman"/>
          <w:bCs/>
          <w:color w:val="000000"/>
          <w:sz w:val="28"/>
        </w:rPr>
        <w:t>финансовый»;</w:t>
      </w:r>
    </w:p>
    <w:p w:rsid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1.1.4. Пункт 2.6. раздела </w:t>
      </w:r>
      <w:r w:rsidRPr="00212515">
        <w:rPr>
          <w:rFonts w:ascii="Times New Roman" w:hAnsi="Times New Roman" w:cs="Times New Roman"/>
          <w:bCs/>
          <w:color w:val="000000"/>
          <w:sz w:val="28"/>
        </w:rPr>
        <w:t>II</w:t>
      </w:r>
      <w:r w:rsidRPr="0095324D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</w:rPr>
        <w:t>изложить в следующей редакции:</w:t>
      </w:r>
    </w:p>
    <w:p w:rsidR="0095324D" w:rsidRP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«</w:t>
      </w:r>
      <w:r w:rsidRPr="0095324D">
        <w:rPr>
          <w:rFonts w:ascii="Times New Roman" w:hAnsi="Times New Roman" w:cs="Times New Roman"/>
          <w:bCs/>
          <w:color w:val="000000"/>
          <w:sz w:val="28"/>
        </w:rPr>
        <w:t>Предложения об изменении показателей сводной бюджетной росписи и лимитов бюджетных обязательств представляются одновременно с сопроводительным письмом или со служебной запиской.</w:t>
      </w:r>
    </w:p>
    <w:p w:rsidR="0095324D" w:rsidRP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95324D">
        <w:rPr>
          <w:rFonts w:ascii="Times New Roman" w:hAnsi="Times New Roman" w:cs="Times New Roman"/>
          <w:bCs/>
          <w:color w:val="000000"/>
          <w:sz w:val="28"/>
        </w:rPr>
        <w:t xml:space="preserve">Сопроводительное письмо </w:t>
      </w:r>
      <w:r w:rsidR="00194D9B">
        <w:rPr>
          <w:rFonts w:ascii="Times New Roman" w:hAnsi="Times New Roman" w:cs="Times New Roman"/>
          <w:bCs/>
          <w:color w:val="000000"/>
          <w:sz w:val="28"/>
        </w:rPr>
        <w:t>(</w:t>
      </w:r>
      <w:r w:rsidRPr="0095324D">
        <w:rPr>
          <w:rFonts w:ascii="Times New Roman" w:hAnsi="Times New Roman" w:cs="Times New Roman"/>
          <w:bCs/>
          <w:color w:val="000000"/>
          <w:sz w:val="28"/>
        </w:rPr>
        <w:t>служебная записка</w:t>
      </w:r>
      <w:r w:rsidR="00194D9B">
        <w:rPr>
          <w:rFonts w:ascii="Times New Roman" w:hAnsi="Times New Roman" w:cs="Times New Roman"/>
          <w:bCs/>
          <w:color w:val="000000"/>
          <w:sz w:val="28"/>
        </w:rPr>
        <w:t>)</w:t>
      </w:r>
      <w:r w:rsidRPr="0095324D">
        <w:rPr>
          <w:rFonts w:ascii="Times New Roman" w:hAnsi="Times New Roman" w:cs="Times New Roman"/>
          <w:bCs/>
          <w:color w:val="000000"/>
          <w:sz w:val="28"/>
        </w:rPr>
        <w:t xml:space="preserve"> должно содержать:</w:t>
      </w:r>
    </w:p>
    <w:p w:rsidR="0095324D" w:rsidRP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95324D">
        <w:rPr>
          <w:rFonts w:ascii="Times New Roman" w:hAnsi="Times New Roman" w:cs="Times New Roman"/>
          <w:bCs/>
          <w:color w:val="000000"/>
          <w:sz w:val="28"/>
        </w:rPr>
        <w:t>- основания внесения изменений в сводную бюджетную роспись и лимиты бюджетных обязательств;</w:t>
      </w:r>
    </w:p>
    <w:p w:rsidR="0095324D" w:rsidRP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95324D">
        <w:rPr>
          <w:rFonts w:ascii="Times New Roman" w:hAnsi="Times New Roman" w:cs="Times New Roman"/>
          <w:bCs/>
          <w:color w:val="000000"/>
          <w:sz w:val="28"/>
        </w:rPr>
        <w:t>- обязательство главного распорядителя о недопущении образования кредиторской задолженности - в случае, если предлагаемые изменения предусматривают ум</w:t>
      </w:r>
      <w:r w:rsidR="00D07813">
        <w:rPr>
          <w:rFonts w:ascii="Times New Roman" w:hAnsi="Times New Roman" w:cs="Times New Roman"/>
          <w:bCs/>
          <w:color w:val="000000"/>
          <w:sz w:val="28"/>
        </w:rPr>
        <w:t>еньшение бюджетных ассигнований.</w:t>
      </w:r>
    </w:p>
    <w:p w:rsidR="0095324D" w:rsidRPr="0095324D" w:rsidRDefault="0095324D" w:rsidP="0095324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95324D">
        <w:rPr>
          <w:rFonts w:ascii="Times New Roman" w:hAnsi="Times New Roman" w:cs="Times New Roman"/>
          <w:bCs/>
          <w:color w:val="000000"/>
          <w:sz w:val="28"/>
        </w:rPr>
        <w:t xml:space="preserve">В случае внесения изменений в сводную бюджетную роспись в связи с поступлением в бюджет внутригородского муниципального образования города Севастополя Гагаринский муниципальный округ межбюджетных трансфертов, не учтенных в сводной бюджетной росписи, а также остатков средств межбюджетных трансфертов прошлых лет комплект документов главного распорядителя должен содержать копии уведомлений </w:t>
      </w:r>
      <w:r w:rsidR="00D07813">
        <w:rPr>
          <w:rFonts w:ascii="Times New Roman" w:hAnsi="Times New Roman" w:cs="Times New Roman"/>
          <w:bCs/>
          <w:color w:val="000000"/>
          <w:sz w:val="28"/>
        </w:rPr>
        <w:t xml:space="preserve">о </w:t>
      </w:r>
      <w:r w:rsidR="001E51AC" w:rsidRPr="001E51AC">
        <w:rPr>
          <w:rFonts w:ascii="Times New Roman" w:hAnsi="Times New Roman" w:cs="Times New Roman"/>
          <w:bCs/>
          <w:color w:val="000000"/>
          <w:sz w:val="28"/>
        </w:rPr>
        <w:t xml:space="preserve"> предоставлении субсидий, субвенций, иных межбюджетных трансфертов, имеющих целевое назначение</w:t>
      </w:r>
      <w:r w:rsidR="001E51AC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hyperlink r:id="rId7" w:history="1">
        <w:r w:rsidRPr="0095324D">
          <w:rPr>
            <w:rFonts w:ascii="Times New Roman" w:hAnsi="Times New Roman" w:cs="Times New Roman"/>
            <w:bCs/>
            <w:color w:val="000000"/>
            <w:sz w:val="28"/>
          </w:rPr>
          <w:t>(ф. 0504</w:t>
        </w:r>
        <w:r w:rsidR="00D07813">
          <w:rPr>
            <w:rFonts w:ascii="Times New Roman" w:hAnsi="Times New Roman" w:cs="Times New Roman"/>
            <w:bCs/>
            <w:color w:val="000000"/>
            <w:sz w:val="28"/>
          </w:rPr>
          <w:t>320</w:t>
        </w:r>
        <w:r w:rsidRPr="0095324D">
          <w:rPr>
            <w:rFonts w:ascii="Times New Roman" w:hAnsi="Times New Roman" w:cs="Times New Roman"/>
            <w:bCs/>
            <w:color w:val="000000"/>
            <w:sz w:val="28"/>
          </w:rPr>
          <w:t>)</w:t>
        </w:r>
      </w:hyperlink>
      <w:r w:rsidRPr="0095324D">
        <w:rPr>
          <w:rFonts w:ascii="Times New Roman" w:hAnsi="Times New Roman" w:cs="Times New Roman"/>
          <w:bCs/>
          <w:color w:val="000000"/>
          <w:sz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</w:rPr>
        <w:t>».</w:t>
      </w:r>
    </w:p>
    <w:p w:rsidR="00995F9C" w:rsidRPr="004D4088" w:rsidRDefault="0018305D" w:rsidP="00995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2</w:t>
      </w:r>
      <w:r w:rsidR="009926D5" w:rsidRPr="000A14C4">
        <w:rPr>
          <w:rFonts w:ascii="Times New Roman" w:hAnsi="Times New Roman" w:cs="Times New Roman"/>
          <w:color w:val="000000"/>
          <w:sz w:val="28"/>
        </w:rPr>
        <w:t xml:space="preserve">. </w:t>
      </w:r>
      <w:r w:rsidR="00EE2389">
        <w:rPr>
          <w:rFonts w:ascii="Times New Roman" w:hAnsi="Times New Roman" w:cs="Times New Roman"/>
          <w:color w:val="000000"/>
          <w:sz w:val="28"/>
        </w:rPr>
        <w:t xml:space="preserve"> </w:t>
      </w:r>
      <w:r w:rsidR="00D6450D">
        <w:rPr>
          <w:rFonts w:ascii="Times New Roman" w:hAnsi="Times New Roman" w:cs="Times New Roman"/>
          <w:color w:val="000000"/>
          <w:sz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39118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E2389">
        <w:rPr>
          <w:rFonts w:ascii="Times New Roman" w:eastAsia="Times New Roman" w:hAnsi="Times New Roman" w:cs="Times New Roman"/>
          <w:sz w:val="28"/>
          <w:szCs w:val="28"/>
        </w:rPr>
        <w:t>остановление вступает в силу</w:t>
      </w:r>
      <w:r w:rsidR="00EE2389" w:rsidRPr="00EE2389">
        <w:rPr>
          <w:rFonts w:ascii="Times New Roman" w:eastAsia="Times New Roman" w:hAnsi="Times New Roman" w:cs="Times New Roman"/>
          <w:sz w:val="28"/>
          <w:szCs w:val="28"/>
        </w:rPr>
        <w:t xml:space="preserve"> с момента принятия.</w:t>
      </w:r>
    </w:p>
    <w:p w:rsidR="009926D5" w:rsidRDefault="00AB6B04" w:rsidP="002D67A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9926D5">
        <w:rPr>
          <w:rFonts w:ascii="Times New Roman" w:hAnsi="Times New Roman" w:cs="Times New Roman"/>
          <w:color w:val="000000"/>
          <w:sz w:val="28"/>
        </w:rPr>
        <w:t>.</w:t>
      </w:r>
      <w:r w:rsidR="00D6450D">
        <w:rPr>
          <w:rFonts w:ascii="Times New Roman" w:hAnsi="Times New Roman" w:cs="Times New Roman"/>
          <w:color w:val="000000"/>
          <w:sz w:val="28"/>
        </w:rPr>
        <w:t xml:space="preserve"> 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39118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4D4088">
        <w:rPr>
          <w:color w:val="000000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br/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образования города Севастополя Гагаринский муниципальный округ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(О.В. </w:t>
      </w:r>
      <w:proofErr w:type="spellStart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10D56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D10D56" w:rsidRDefault="00D10D56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EA5A9B" w:rsidRPr="000A14C4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2E5B21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Глава внутригородского муниципального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2E5B21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образования,</w:t>
      </w:r>
      <w:r w:rsidR="002E5B21">
        <w:rPr>
          <w:rFonts w:ascii="Times New Roman" w:hAnsi="Times New Roman" w:cs="Times New Roman"/>
          <w:color w:val="000000"/>
          <w:sz w:val="28"/>
        </w:rPr>
        <w:t xml:space="preserve"> </w:t>
      </w:r>
      <w:r w:rsidR="009926D5" w:rsidRPr="00684764">
        <w:rPr>
          <w:rFonts w:ascii="Times New Roman" w:hAnsi="Times New Roman" w:cs="Times New Roman"/>
          <w:color w:val="000000"/>
          <w:sz w:val="28"/>
        </w:rPr>
        <w:t xml:space="preserve">исполняющий полномочия </w:t>
      </w:r>
    </w:p>
    <w:p w:rsidR="002E5B21" w:rsidRDefault="00D10D56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председателя Совета,</w:t>
      </w:r>
      <w:r w:rsidR="002E5B21">
        <w:rPr>
          <w:rFonts w:ascii="Times New Roman" w:hAnsi="Times New Roman" w:cs="Times New Roman"/>
          <w:color w:val="000000"/>
          <w:sz w:val="28"/>
        </w:rPr>
        <w:t xml:space="preserve"> </w:t>
      </w:r>
      <w:r w:rsidR="009926D5" w:rsidRPr="00684764">
        <w:rPr>
          <w:rFonts w:ascii="Times New Roman" w:hAnsi="Times New Roman" w:cs="Times New Roman"/>
          <w:color w:val="000000"/>
          <w:sz w:val="28"/>
        </w:rPr>
        <w:t xml:space="preserve">Глава </w:t>
      </w:r>
    </w:p>
    <w:p w:rsidR="00652947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местной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</w:t>
      </w:r>
      <w:r w:rsidR="002E5B21">
        <w:rPr>
          <w:rFonts w:ascii="Times New Roman" w:hAnsi="Times New Roman" w:cs="Times New Roman"/>
          <w:color w:val="000000"/>
          <w:sz w:val="28"/>
        </w:rPr>
        <w:t xml:space="preserve">    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 xml:space="preserve">            </w:t>
      </w:r>
      <w:r w:rsidR="00D10D56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А.Ю. Ярусов</w:t>
      </w:r>
    </w:p>
    <w:sectPr w:rsidR="00652947" w:rsidSect="005F33D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74" w:rsidRDefault="00B22374" w:rsidP="00B22374">
      <w:pPr>
        <w:spacing w:after="0" w:line="240" w:lineRule="auto"/>
      </w:pPr>
      <w:r>
        <w:separator/>
      </w:r>
    </w:p>
  </w:endnote>
  <w:end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74" w:rsidRDefault="00B22374" w:rsidP="00B22374">
      <w:pPr>
        <w:spacing w:after="0" w:line="240" w:lineRule="auto"/>
      </w:pPr>
      <w:r>
        <w:separator/>
      </w:r>
    </w:p>
  </w:footnote>
  <w:foot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699862"/>
      <w:docPartObj>
        <w:docPartGallery w:val="Page Numbers (Top of Page)"/>
        <w:docPartUnique/>
      </w:docPartObj>
    </w:sdtPr>
    <w:sdtEndPr/>
    <w:sdtContent>
      <w:p w:rsidR="00CA1796" w:rsidRDefault="00CA17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44F">
          <w:rPr>
            <w:noProof/>
          </w:rPr>
          <w:t>2</w:t>
        </w:r>
        <w:r>
          <w:fldChar w:fldCharType="end"/>
        </w:r>
      </w:p>
    </w:sdtContent>
  </w:sdt>
  <w:p w:rsidR="00B22374" w:rsidRDefault="00B223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20A2"/>
    <w:rsid w:val="00065536"/>
    <w:rsid w:val="00070996"/>
    <w:rsid w:val="000709FC"/>
    <w:rsid w:val="00071DE6"/>
    <w:rsid w:val="00085BE1"/>
    <w:rsid w:val="000D7ED2"/>
    <w:rsid w:val="00116D11"/>
    <w:rsid w:val="0014502B"/>
    <w:rsid w:val="00181E55"/>
    <w:rsid w:val="0018305D"/>
    <w:rsid w:val="00191719"/>
    <w:rsid w:val="00193607"/>
    <w:rsid w:val="00194D9B"/>
    <w:rsid w:val="001A27A8"/>
    <w:rsid w:val="001A5224"/>
    <w:rsid w:val="001E51AC"/>
    <w:rsid w:val="001F3311"/>
    <w:rsid w:val="00212515"/>
    <w:rsid w:val="002347E6"/>
    <w:rsid w:val="00245CF8"/>
    <w:rsid w:val="002603C8"/>
    <w:rsid w:val="00267331"/>
    <w:rsid w:val="002762A2"/>
    <w:rsid w:val="00293850"/>
    <w:rsid w:val="002A236C"/>
    <w:rsid w:val="002D67A7"/>
    <w:rsid w:val="002E0117"/>
    <w:rsid w:val="002E5B21"/>
    <w:rsid w:val="00304F35"/>
    <w:rsid w:val="00315AEE"/>
    <w:rsid w:val="00337C48"/>
    <w:rsid w:val="00355551"/>
    <w:rsid w:val="0036201C"/>
    <w:rsid w:val="00391186"/>
    <w:rsid w:val="00394820"/>
    <w:rsid w:val="003A72CA"/>
    <w:rsid w:val="003B3C09"/>
    <w:rsid w:val="003C67C9"/>
    <w:rsid w:val="003E5E1C"/>
    <w:rsid w:val="003F536F"/>
    <w:rsid w:val="00410FF7"/>
    <w:rsid w:val="004238F9"/>
    <w:rsid w:val="00431752"/>
    <w:rsid w:val="0043678C"/>
    <w:rsid w:val="00451541"/>
    <w:rsid w:val="004A1680"/>
    <w:rsid w:val="004C5A3A"/>
    <w:rsid w:val="004D3647"/>
    <w:rsid w:val="004D72A9"/>
    <w:rsid w:val="00500C23"/>
    <w:rsid w:val="00522546"/>
    <w:rsid w:val="0053028A"/>
    <w:rsid w:val="005520AD"/>
    <w:rsid w:val="00554120"/>
    <w:rsid w:val="00562BD4"/>
    <w:rsid w:val="0059157D"/>
    <w:rsid w:val="005B6F06"/>
    <w:rsid w:val="005F33DB"/>
    <w:rsid w:val="00616F58"/>
    <w:rsid w:val="00652947"/>
    <w:rsid w:val="0069683A"/>
    <w:rsid w:val="006A6B21"/>
    <w:rsid w:val="006E6417"/>
    <w:rsid w:val="006F2833"/>
    <w:rsid w:val="007031E5"/>
    <w:rsid w:val="00724309"/>
    <w:rsid w:val="00741ED6"/>
    <w:rsid w:val="00752F76"/>
    <w:rsid w:val="0077634F"/>
    <w:rsid w:val="007808A7"/>
    <w:rsid w:val="00786642"/>
    <w:rsid w:val="007A3EDB"/>
    <w:rsid w:val="007D7A0D"/>
    <w:rsid w:val="00830FD6"/>
    <w:rsid w:val="0084704F"/>
    <w:rsid w:val="00865B92"/>
    <w:rsid w:val="00882A12"/>
    <w:rsid w:val="00883FE6"/>
    <w:rsid w:val="00896AE9"/>
    <w:rsid w:val="008C3493"/>
    <w:rsid w:val="008D71FE"/>
    <w:rsid w:val="008F354D"/>
    <w:rsid w:val="00907833"/>
    <w:rsid w:val="00915EFD"/>
    <w:rsid w:val="00941585"/>
    <w:rsid w:val="00941809"/>
    <w:rsid w:val="009453BE"/>
    <w:rsid w:val="0095324D"/>
    <w:rsid w:val="009708F8"/>
    <w:rsid w:val="009926D5"/>
    <w:rsid w:val="00995F9C"/>
    <w:rsid w:val="00997466"/>
    <w:rsid w:val="009A0CDA"/>
    <w:rsid w:val="009A50E2"/>
    <w:rsid w:val="009B5693"/>
    <w:rsid w:val="009E5397"/>
    <w:rsid w:val="009F5284"/>
    <w:rsid w:val="00A10F09"/>
    <w:rsid w:val="00A20A1F"/>
    <w:rsid w:val="00A9203B"/>
    <w:rsid w:val="00AA6176"/>
    <w:rsid w:val="00AB6B04"/>
    <w:rsid w:val="00AF640F"/>
    <w:rsid w:val="00B22374"/>
    <w:rsid w:val="00B35EEC"/>
    <w:rsid w:val="00B46504"/>
    <w:rsid w:val="00B61668"/>
    <w:rsid w:val="00BA4BEA"/>
    <w:rsid w:val="00BF1965"/>
    <w:rsid w:val="00BF708E"/>
    <w:rsid w:val="00C125BA"/>
    <w:rsid w:val="00C243A4"/>
    <w:rsid w:val="00C750DF"/>
    <w:rsid w:val="00C84F04"/>
    <w:rsid w:val="00CA1796"/>
    <w:rsid w:val="00CE0D76"/>
    <w:rsid w:val="00D07813"/>
    <w:rsid w:val="00D07FBD"/>
    <w:rsid w:val="00D10D56"/>
    <w:rsid w:val="00D41BA3"/>
    <w:rsid w:val="00D6450D"/>
    <w:rsid w:val="00DA0535"/>
    <w:rsid w:val="00DF3EDC"/>
    <w:rsid w:val="00E23869"/>
    <w:rsid w:val="00E40701"/>
    <w:rsid w:val="00E44153"/>
    <w:rsid w:val="00E66EAF"/>
    <w:rsid w:val="00E72905"/>
    <w:rsid w:val="00E80295"/>
    <w:rsid w:val="00E811A7"/>
    <w:rsid w:val="00EA15DF"/>
    <w:rsid w:val="00EA27BF"/>
    <w:rsid w:val="00EA5A9B"/>
    <w:rsid w:val="00ED253C"/>
    <w:rsid w:val="00EE2389"/>
    <w:rsid w:val="00EF4EBD"/>
    <w:rsid w:val="00F048DB"/>
    <w:rsid w:val="00F05BCE"/>
    <w:rsid w:val="00F05F47"/>
    <w:rsid w:val="00F112A9"/>
    <w:rsid w:val="00F2244F"/>
    <w:rsid w:val="00F5408E"/>
    <w:rsid w:val="00F544E4"/>
    <w:rsid w:val="00F60714"/>
    <w:rsid w:val="00F737DF"/>
    <w:rsid w:val="00FA538D"/>
    <w:rsid w:val="00FC5B4C"/>
    <w:rsid w:val="00FC7C54"/>
    <w:rsid w:val="00FE0EC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F7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374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374"/>
    <w:rPr>
      <w:rFonts w:ascii="Calibri" w:eastAsia="SimSun" w:hAnsi="Calibri" w:cs="Calibri"/>
      <w:kern w:val="1"/>
      <w:lang w:eastAsia="ar-SA"/>
    </w:rPr>
  </w:style>
  <w:style w:type="character" w:styleId="aa">
    <w:name w:val="Hyperlink"/>
    <w:basedOn w:val="a0"/>
    <w:uiPriority w:val="99"/>
    <w:unhideWhenUsed/>
    <w:rsid w:val="00953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4AC0E82E5AEE113AFB40280A1A0C3C55590CCEE0A73E8DCD6C3CD055DD7B5D05C45A42CB103EE6v1E0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166</cp:revision>
  <cp:lastPrinted>2017-12-29T08:07:00Z</cp:lastPrinted>
  <dcterms:created xsi:type="dcterms:W3CDTF">2015-12-01T13:35:00Z</dcterms:created>
  <dcterms:modified xsi:type="dcterms:W3CDTF">2020-09-29T10:27:00Z</dcterms:modified>
</cp:coreProperties>
</file>